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8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Rastelo sem cabo para asfalto AZ</w:t>
            </w:r>
          </w:p>
          <w:p>
            <w:pPr>
              <w:pStyle w:val="Normal"/>
              <w:widowControl w:val="false"/>
              <w:jc w:val="both"/>
              <w:rPr>
                <w:rFonts w:ascii="Calibri" w:hAnsi="Calibri"/>
                <w:b w:val="false"/>
                <w:b w:val="false"/>
                <w:bCs w:val="false"/>
              </w:rPr>
            </w:pPr>
            <w:r>
              <w:rPr>
                <w:rFonts w:eastAsia="Calibri"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2581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813210503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LibreOffice/7.1.2.2$Windows_X86_64 LibreOffice_project/8a45595d069ef5570103caea1b71cc9d82b2aae4</Application>
  <AppVersion>15.0000</AppVersion>
  <Pages>1</Pages>
  <Words>109</Words>
  <Characters>738</Characters>
  <CharactersWithSpaces>831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2024-08-29T08:01:37Z</dcterms:modified>
  <cp:revision>81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